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2D43AE1" w:rsidR="00D019F0" w:rsidRPr="005B420D" w:rsidRDefault="008376D2" w:rsidP="00D019F0">
      <w:pPr>
        <w:pStyle w:val="berschrift2"/>
      </w:pPr>
      <w:r>
        <w:t>0</w:t>
      </w:r>
      <w:r w:rsidRPr="008376D2">
        <w:t>3 Games</w:t>
      </w:r>
      <w:r w:rsidR="00940756">
        <w:t xml:space="preserve"> </w:t>
      </w:r>
      <w:proofErr w:type="spellStart"/>
      <w:r w:rsidRPr="008376D2">
        <w:t>für</w:t>
      </w:r>
      <w:proofErr w:type="spellEnd"/>
      <w:r w:rsidR="00940756">
        <w:t xml:space="preserve"> </w:t>
      </w:r>
      <w:r w:rsidRPr="008376D2">
        <w:t>Augen und Ohren</w:t>
      </w:r>
      <w:r w:rsidR="00D019F0" w:rsidRPr="005B420D">
        <w:t xml:space="preserve">| </w:t>
      </w:r>
      <w:r w:rsidR="001207F1">
        <w:t>Methodenbox</w:t>
      </w:r>
    </w:p>
    <w:p w14:paraId="3FEDA923" w14:textId="1EF44036" w:rsidR="00756E88" w:rsidRDefault="0024497A" w:rsidP="00F143E4">
      <w:pPr>
        <w:pStyle w:val="berschrift1"/>
      </w:pPr>
      <w:r>
        <w:t>Nacherzählung</w:t>
      </w:r>
    </w:p>
    <w:p w14:paraId="5FA076E0" w14:textId="77777777" w:rsidR="00F143E4" w:rsidRDefault="00F143E4" w:rsidP="00F143E4"/>
    <w:p w14:paraId="486E6364" w14:textId="127EBB62" w:rsidR="00FE0894" w:rsidRDefault="0077609E" w:rsidP="00FE0894">
      <w:bookmarkStart w:id="0" w:name="_8sy8k2y84rlb" w:colFirst="0" w:colLast="0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0109CB46" wp14:editId="6B729DEE">
            <wp:simplePos x="0" y="0"/>
            <wp:positionH relativeFrom="column">
              <wp:posOffset>0</wp:posOffset>
            </wp:positionH>
            <wp:positionV relativeFrom="paragraph">
              <wp:posOffset>182782</wp:posOffset>
            </wp:positionV>
            <wp:extent cx="168910" cy="219075"/>
            <wp:effectExtent l="0" t="0" r="0" b="0"/>
            <wp:wrapNone/>
            <wp:docPr id="3043046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E7CF44" w14:textId="4ECDC156" w:rsidR="00FE0894" w:rsidRDefault="00FE0894" w:rsidP="0024497A">
      <w:pPr>
        <w:pStyle w:val="berschrift3"/>
        <w:ind w:firstLine="284"/>
        <w:rPr>
          <w:bCs/>
          <w:lang w:val="de"/>
        </w:rPr>
      </w:pPr>
      <w:r>
        <w:t xml:space="preserve"> </w:t>
      </w:r>
      <w:bookmarkStart w:id="1" w:name="_425etkynx01e" w:colFirst="0" w:colLast="0"/>
      <w:bookmarkEnd w:id="1"/>
      <w:r w:rsidR="0024497A" w:rsidRPr="0024497A">
        <w:rPr>
          <w:bCs/>
          <w:lang w:val="de"/>
        </w:rPr>
        <w:t>Wie geht die Geschichte weiter?</w:t>
      </w:r>
    </w:p>
    <w:p w14:paraId="341E837C" w14:textId="2496B8D8" w:rsidR="0024497A" w:rsidRDefault="0024497A" w:rsidP="0024497A">
      <w:pPr>
        <w:rPr>
          <w:lang w:val="de"/>
        </w:rPr>
      </w:pPr>
      <w:r w:rsidRPr="0024497A">
        <w:rPr>
          <w:lang w:val="de"/>
        </w:rPr>
        <w:t xml:space="preserve">Ihr habt gerade das Spiel gespielt, bei dem ihr die Welt nur über Geräusche wahrnehmen konntet. Überlegt nun, wie die Geschichte weitergeht: Was passiert nach der Spielsituation? macht euch dazu Notizen oder malt die Szenen auf. Achtet dabei besonders darauf, </w:t>
      </w:r>
      <w:r w:rsidR="00C6750C">
        <w:rPr>
          <w:lang w:val="de"/>
        </w:rPr>
        <w:br/>
      </w:r>
      <w:r w:rsidRPr="0024497A">
        <w:rPr>
          <w:lang w:val="de"/>
        </w:rPr>
        <w:t>die Orte so darzustellen, wie ihr sie im Spiel kennengelernt habt.</w:t>
      </w:r>
    </w:p>
    <w:p w14:paraId="4C07A0EE" w14:textId="77777777" w:rsidR="0024497A" w:rsidRPr="0024497A" w:rsidRDefault="0024497A" w:rsidP="0024497A">
      <w:pPr>
        <w:rPr>
          <w:lang w:val="de"/>
        </w:rPr>
      </w:pPr>
    </w:p>
    <w:p w14:paraId="11A6F208" w14:textId="78F1490D" w:rsidR="0024497A" w:rsidRPr="0024497A" w:rsidRDefault="0024497A" w:rsidP="0024497A">
      <w:pPr>
        <w:pStyle w:val="berschrift3"/>
        <w:rPr>
          <w:lang w:val="de"/>
        </w:rPr>
      </w:pPr>
      <w:r w:rsidRPr="0024497A">
        <w:rPr>
          <w:lang w:val="de"/>
        </w:rPr>
        <w:t xml:space="preserve">Überlegt: Welche Geräusche hört man? </w:t>
      </w:r>
      <w:r>
        <w:rPr>
          <w:lang w:val="de"/>
        </w:rPr>
        <w:br/>
      </w:r>
      <w:r w:rsidRPr="0024497A">
        <w:rPr>
          <w:lang w:val="de"/>
        </w:rPr>
        <w:t>Wie fühlt sich der Ort dadurch an? Wie werden die Charaktere dargestellt?</w:t>
      </w:r>
    </w:p>
    <w:p w14:paraId="510738AC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6EC79B1D" w14:textId="77777777" w:rsidTr="00C6750C">
        <w:trPr>
          <w:trHeight w:val="9638"/>
        </w:trPr>
        <w:tc>
          <w:tcPr>
            <w:tcW w:w="10206" w:type="dxa"/>
          </w:tcPr>
          <w:p w14:paraId="1D15F794" w14:textId="20E5335B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186E9F7A" w14:textId="5B8C6CD6" w:rsidR="00FE0894" w:rsidRDefault="00FE0894" w:rsidP="0024497A"/>
    <w:p w14:paraId="413B25E9" w14:textId="77777777" w:rsidR="00944F56" w:rsidRDefault="00944F56" w:rsidP="00FE0894">
      <w:pPr>
        <w:pStyle w:val="Standardklein"/>
        <w:sectPr w:rsidR="00944F56" w:rsidSect="00887B20">
          <w:footerReference w:type="default" r:id="rId9"/>
          <w:footerReference w:type="first" r:id="rId10"/>
          <w:pgSz w:w="11906" w:h="16838"/>
          <w:pgMar w:top="567" w:right="851" w:bottom="1531" w:left="851" w:header="499" w:footer="1418" w:gutter="0"/>
          <w:cols w:space="708"/>
          <w:titlePg/>
          <w:docGrid w:linePitch="360"/>
        </w:sectPr>
      </w:pPr>
    </w:p>
    <w:p w14:paraId="19006D82" w14:textId="6D0F69AD" w:rsidR="00491E64" w:rsidRDefault="00491E64" w:rsidP="00491E64">
      <w:r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414BD956" wp14:editId="1E4028BB">
            <wp:simplePos x="0" y="0"/>
            <wp:positionH relativeFrom="column">
              <wp:posOffset>0</wp:posOffset>
            </wp:positionH>
            <wp:positionV relativeFrom="paragraph">
              <wp:posOffset>174723</wp:posOffset>
            </wp:positionV>
            <wp:extent cx="168910" cy="219075"/>
            <wp:effectExtent l="0" t="0" r="0" b="0"/>
            <wp:wrapNone/>
            <wp:docPr id="35066440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75CA2D" w14:textId="38F52B0A" w:rsidR="00491E64" w:rsidRDefault="00491E64" w:rsidP="00491E64">
      <w:pPr>
        <w:pStyle w:val="berschrift3"/>
        <w:ind w:firstLine="284"/>
        <w:rPr>
          <w:bCs/>
          <w:lang w:val="de"/>
        </w:rPr>
      </w:pPr>
      <w:r>
        <w:t xml:space="preserve"> </w:t>
      </w:r>
      <w:r w:rsidRPr="00491E64">
        <w:rPr>
          <w:bCs/>
          <w:lang w:val="de"/>
        </w:rPr>
        <w:t>Bereitet eine Hörspiel-Szene vor!</w:t>
      </w:r>
    </w:p>
    <w:p w14:paraId="2F119ED5" w14:textId="3BDD5AC9" w:rsidR="00491E64" w:rsidRPr="00E00CFD" w:rsidRDefault="00491E64" w:rsidP="00E00CFD">
      <w:pPr>
        <w:rPr>
          <w:lang w:val="de"/>
        </w:rPr>
      </w:pPr>
      <w:r w:rsidRPr="00491E64">
        <w:rPr>
          <w:lang w:val="de"/>
        </w:rPr>
        <w:t xml:space="preserve">Wählt eine Szene aus euren Überlegungen, wie die Geschichte weitergeht. </w:t>
      </w:r>
      <w:r>
        <w:rPr>
          <w:lang w:val="de"/>
        </w:rPr>
        <w:br/>
      </w:r>
      <w:r w:rsidRPr="00491E64">
        <w:rPr>
          <w:lang w:val="de"/>
        </w:rPr>
        <w:t>Überlegt euch hierfür einen Erzähltext, um die Szene zu beschreiben, einen Dialog, Umgebungsgeräusche und Musik. Macht euch hierzu Notizen und Stichworte.</w:t>
      </w:r>
    </w:p>
    <w:p w14:paraId="4BF82D33" w14:textId="77777777" w:rsidR="00491E64" w:rsidRDefault="00491E64" w:rsidP="00491E6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491E64" w14:paraId="76378A5A" w14:textId="77777777" w:rsidTr="00E87E93">
        <w:trPr>
          <w:trHeight w:val="9638"/>
        </w:trPr>
        <w:tc>
          <w:tcPr>
            <w:tcW w:w="10206" w:type="dxa"/>
          </w:tcPr>
          <w:p w14:paraId="52071EDB" w14:textId="77777777" w:rsidR="00491E64" w:rsidRPr="00FE0894" w:rsidRDefault="00491E64" w:rsidP="00E87E93">
            <w:pPr>
              <w:rPr>
                <w:i/>
                <w:iCs/>
              </w:rPr>
            </w:pPr>
          </w:p>
        </w:tc>
      </w:tr>
    </w:tbl>
    <w:p w14:paraId="731EB67F" w14:textId="77777777" w:rsidR="00944F56" w:rsidRDefault="00944F56" w:rsidP="00491E64"/>
    <w:sectPr w:rsidR="00944F56" w:rsidSect="00887B20">
      <w:footerReference w:type="first" r:id="rId11"/>
      <w:pgSz w:w="11906" w:h="16838"/>
      <w:pgMar w:top="567" w:right="851" w:bottom="1531" w:left="851" w:header="49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493C3" w14:textId="77777777" w:rsidR="00EE0B5A" w:rsidRDefault="00EE0B5A" w:rsidP="00D236E4">
      <w:r>
        <w:separator/>
      </w:r>
    </w:p>
  </w:endnote>
  <w:endnote w:type="continuationSeparator" w:id="0">
    <w:p w14:paraId="1C33C946" w14:textId="77777777" w:rsidR="00EE0B5A" w:rsidRDefault="00EE0B5A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75BAE4BA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84421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4421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7EA24" w14:textId="12E8651C" w:rsidR="00887B20" w:rsidRPr="00843789" w:rsidRDefault="00887B20" w:rsidP="00887B20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737FF1">
                            <w:rPr>
                              <w:b/>
                              <w:bCs/>
                            </w:rPr>
                            <w:t>Spieletest – Zusatzaufgabe</w:t>
                          </w:r>
                        </w:p>
                        <w:p w14:paraId="090235D7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4D840E3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A8E87D0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71.2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" filled="f" stroked="f" strokeweight=".5pt">
              <v:textbox inset="0,0,0,0">
                <w:txbxContent>
                  <w:p w14:paraId="6E97EA24" w14:textId="12E8651C" w:rsidR="00887B20" w:rsidRPr="00843789" w:rsidRDefault="00887B20" w:rsidP="00887B20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737FF1">
                      <w:rPr>
                        <w:b/>
                        <w:bCs/>
                      </w:rPr>
                      <w:t>Spieletest – Zusatzaufgabe</w:t>
                    </w:r>
                  </w:p>
                  <w:p w14:paraId="090235D7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4D840E3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A8E87D0" w14:textId="77777777" w:rsidR="00887B20" w:rsidRPr="00843789" w:rsidRDefault="00887B20" w:rsidP="00887B20">
                    <w:pPr>
                      <w:pStyle w:val="Fuzeile"/>
                    </w:pP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BD50" w14:textId="469CD0C7" w:rsidR="00887B20" w:rsidRDefault="0000049D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0D94EE" wp14:editId="26000FB6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28474236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59F827" w14:textId="605AE3E1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491CF7B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3A41247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D94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5.45pt;height:38.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rXEw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" filled="f" stroked="f" strokeweight=".5pt">
              <v:textbox inset="0,0,0,0">
                <w:txbxContent>
                  <w:p w14:paraId="6659F827" w14:textId="605AE3E1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491CF7B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3A41247" w14:textId="77777777" w:rsidR="00887B20" w:rsidRPr="00843789" w:rsidRDefault="00887B20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A4FFB"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BF875A" wp14:editId="2A6E315B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4089579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69227083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8F29908" w14:textId="77777777" w:rsidR="00BA4FFB" w:rsidRPr="00D75EFF" w:rsidRDefault="00BA4FFB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DE5BD78" w14:textId="77777777" w:rsidR="00BA4FFB" w:rsidRPr="00D75EFF" w:rsidRDefault="00BA4FFB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F875A" id="_x0000_s1029" type="#_x0000_t202" style="position:absolute;margin-left:495pt;margin-top:790.95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69227083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8F29908" w14:textId="77777777" w:rsidR="00BA4FFB" w:rsidRPr="00D75EFF" w:rsidRDefault="00BA4FFB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DE5BD78" w14:textId="77777777" w:rsidR="00BA4FFB" w:rsidRPr="00D75EFF" w:rsidRDefault="00BA4FFB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3ADE" w14:textId="77777777" w:rsidR="00D626EC" w:rsidRDefault="00D626EC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11A4D42" wp14:editId="2F1324C4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108777658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981C9C" w14:textId="6F2C0938" w:rsidR="00D626EC" w:rsidRPr="00843789" w:rsidRDefault="00D626EC" w:rsidP="00CF6457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>0</w:t>
                          </w:r>
                          <w:r>
                            <w:rPr>
                              <w:b/>
                              <w:bCs/>
                            </w:rPr>
                            <w:t>3 Games für Augen und Ohren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EF165B">
                            <w:rPr>
                              <w:b/>
                              <w:bCs/>
                            </w:rPr>
                            <w:t>Nacherzählung</w:t>
                          </w:r>
                        </w:p>
                        <w:p w14:paraId="348E62C4" w14:textId="77777777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56FC7BA" w14:textId="77777777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C4E1232" w14:textId="77777777" w:rsidR="00D626EC" w:rsidRPr="00843789" w:rsidRDefault="00D626EC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1A4D4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.45pt;margin-top:790.7pt;width:465.45pt;height:38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tEJEg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" filled="f" stroked="f" strokeweight=".5pt">
              <v:textbox inset="0,0,0,0">
                <w:txbxContent>
                  <w:p w14:paraId="26981C9C" w14:textId="6F2C0938" w:rsidR="00D626EC" w:rsidRPr="00843789" w:rsidRDefault="00D626EC" w:rsidP="00CF6457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>0</w:t>
                    </w:r>
                    <w:r>
                      <w:rPr>
                        <w:b/>
                        <w:bCs/>
                      </w:rPr>
                      <w:t>3 Games für Augen und Ohren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 w:rsidR="00EF165B">
                      <w:rPr>
                        <w:b/>
                        <w:bCs/>
                      </w:rPr>
                      <w:t>Nacherzählung</w:t>
                    </w:r>
                  </w:p>
                  <w:p w14:paraId="348E62C4" w14:textId="77777777" w:rsidR="00D626EC" w:rsidRPr="00843789" w:rsidRDefault="00D626EC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56FC7BA" w14:textId="77777777" w:rsidR="00D626EC" w:rsidRPr="00843789" w:rsidRDefault="00D626EC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C4E1232" w14:textId="77777777" w:rsidR="00D626EC" w:rsidRPr="00843789" w:rsidRDefault="00D626EC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112BE0A" wp14:editId="471123E7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2759616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9688215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D06F351" w14:textId="77777777" w:rsidR="00D626EC" w:rsidRPr="00D75EFF" w:rsidRDefault="00D626EC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EB13D00" w14:textId="77777777" w:rsidR="00D626EC" w:rsidRPr="00D75EFF" w:rsidRDefault="00D626EC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12BE0A" id="_x0000_s1031" type="#_x0000_t202" style="position:absolute;margin-left:495pt;margin-top:790.95pt;width:51.6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X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ZcHn4xp7KM+0HUJPvHdyU9MMW+HD&#10;s0BimsYm9YYnMtoA9YLB46wC/PW385hPBFCUs5aUU3D/8yhQcWa+W6Imymx0cHT2o2OPzT2QGGf0&#10;LpxMLl3AYEZXIzSvJOp17EIhYSX1KngY3fvQ65cehVTrdUoiMTkRtnbnZCwdUYyIvnSvAt0AeyC+&#10;HmHUlMjfod/n9vivjwF0naiJuPYoDnCTEBO5w6OJSn/7n7KuT3v1Gw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aXUFww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9688215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D06F351" w14:textId="77777777" w:rsidR="00D626EC" w:rsidRPr="00D75EFF" w:rsidRDefault="00D626EC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EB13D00" w14:textId="77777777" w:rsidR="00D626EC" w:rsidRPr="00D75EFF" w:rsidRDefault="00D626EC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8B587" w14:textId="77777777" w:rsidR="00EE0B5A" w:rsidRDefault="00EE0B5A" w:rsidP="00D236E4">
      <w:r>
        <w:separator/>
      </w:r>
    </w:p>
  </w:footnote>
  <w:footnote w:type="continuationSeparator" w:id="0">
    <w:p w14:paraId="406A69EB" w14:textId="77777777" w:rsidR="00EE0B5A" w:rsidRDefault="00EE0B5A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049D"/>
    <w:rsid w:val="00001656"/>
    <w:rsid w:val="000039C1"/>
    <w:rsid w:val="00004F5C"/>
    <w:rsid w:val="00014F6F"/>
    <w:rsid w:val="000177A7"/>
    <w:rsid w:val="000270EC"/>
    <w:rsid w:val="00034659"/>
    <w:rsid w:val="00041F42"/>
    <w:rsid w:val="000521FB"/>
    <w:rsid w:val="00055771"/>
    <w:rsid w:val="00070F15"/>
    <w:rsid w:val="000749BE"/>
    <w:rsid w:val="00074E3F"/>
    <w:rsid w:val="000753AB"/>
    <w:rsid w:val="00094C52"/>
    <w:rsid w:val="000A19D7"/>
    <w:rsid w:val="000A4186"/>
    <w:rsid w:val="000B1C31"/>
    <w:rsid w:val="000D073D"/>
    <w:rsid w:val="000D1CFD"/>
    <w:rsid w:val="000E15CE"/>
    <w:rsid w:val="000F6FF6"/>
    <w:rsid w:val="00103C7C"/>
    <w:rsid w:val="001105DD"/>
    <w:rsid w:val="001118FC"/>
    <w:rsid w:val="00112508"/>
    <w:rsid w:val="001207F1"/>
    <w:rsid w:val="00124511"/>
    <w:rsid w:val="00152AE7"/>
    <w:rsid w:val="001A4658"/>
    <w:rsid w:val="001B384B"/>
    <w:rsid w:val="001B6099"/>
    <w:rsid w:val="001C4510"/>
    <w:rsid w:val="001D20BF"/>
    <w:rsid w:val="001F3B03"/>
    <w:rsid w:val="0020265F"/>
    <w:rsid w:val="002066AD"/>
    <w:rsid w:val="00212671"/>
    <w:rsid w:val="002134CB"/>
    <w:rsid w:val="00227384"/>
    <w:rsid w:val="0024497A"/>
    <w:rsid w:val="00281D2C"/>
    <w:rsid w:val="002B250E"/>
    <w:rsid w:val="002B5986"/>
    <w:rsid w:val="002C065B"/>
    <w:rsid w:val="002C31A4"/>
    <w:rsid w:val="002C51F1"/>
    <w:rsid w:val="00301264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27085"/>
    <w:rsid w:val="004305FA"/>
    <w:rsid w:val="00435269"/>
    <w:rsid w:val="004361E7"/>
    <w:rsid w:val="00446E4A"/>
    <w:rsid w:val="00447901"/>
    <w:rsid w:val="004602BD"/>
    <w:rsid w:val="00462B19"/>
    <w:rsid w:val="00462F3B"/>
    <w:rsid w:val="00481E1E"/>
    <w:rsid w:val="004842D9"/>
    <w:rsid w:val="00491E64"/>
    <w:rsid w:val="00495EEF"/>
    <w:rsid w:val="004B12F7"/>
    <w:rsid w:val="004B49C1"/>
    <w:rsid w:val="004C54D1"/>
    <w:rsid w:val="004D31AA"/>
    <w:rsid w:val="004D390F"/>
    <w:rsid w:val="004D4283"/>
    <w:rsid w:val="004D769A"/>
    <w:rsid w:val="004F2CC4"/>
    <w:rsid w:val="0051109A"/>
    <w:rsid w:val="0051682A"/>
    <w:rsid w:val="005168CE"/>
    <w:rsid w:val="005173DF"/>
    <w:rsid w:val="00520DBB"/>
    <w:rsid w:val="00523685"/>
    <w:rsid w:val="00532B6B"/>
    <w:rsid w:val="005400C0"/>
    <w:rsid w:val="005415CD"/>
    <w:rsid w:val="00563AB8"/>
    <w:rsid w:val="0056642D"/>
    <w:rsid w:val="0058356C"/>
    <w:rsid w:val="005B3405"/>
    <w:rsid w:val="005B547B"/>
    <w:rsid w:val="005D24FF"/>
    <w:rsid w:val="005D379A"/>
    <w:rsid w:val="005E39D9"/>
    <w:rsid w:val="005F020B"/>
    <w:rsid w:val="005F2C10"/>
    <w:rsid w:val="005F45A5"/>
    <w:rsid w:val="0060418B"/>
    <w:rsid w:val="006049EA"/>
    <w:rsid w:val="00614278"/>
    <w:rsid w:val="00615C5E"/>
    <w:rsid w:val="00633671"/>
    <w:rsid w:val="00653B68"/>
    <w:rsid w:val="00653BBC"/>
    <w:rsid w:val="006559DD"/>
    <w:rsid w:val="006611FD"/>
    <w:rsid w:val="006654BD"/>
    <w:rsid w:val="0067289A"/>
    <w:rsid w:val="00680226"/>
    <w:rsid w:val="00685480"/>
    <w:rsid w:val="006B3491"/>
    <w:rsid w:val="006B64BC"/>
    <w:rsid w:val="006D08E2"/>
    <w:rsid w:val="006F00E4"/>
    <w:rsid w:val="006F0A7C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37FF1"/>
    <w:rsid w:val="00756E88"/>
    <w:rsid w:val="007654B2"/>
    <w:rsid w:val="0077609E"/>
    <w:rsid w:val="00776D09"/>
    <w:rsid w:val="00781B9E"/>
    <w:rsid w:val="007920F4"/>
    <w:rsid w:val="0079438C"/>
    <w:rsid w:val="007A7812"/>
    <w:rsid w:val="007B4E28"/>
    <w:rsid w:val="007B73FF"/>
    <w:rsid w:val="007C6763"/>
    <w:rsid w:val="007E1877"/>
    <w:rsid w:val="007F595B"/>
    <w:rsid w:val="00801367"/>
    <w:rsid w:val="008047C0"/>
    <w:rsid w:val="0080591C"/>
    <w:rsid w:val="008376D2"/>
    <w:rsid w:val="00843789"/>
    <w:rsid w:val="00857E99"/>
    <w:rsid w:val="008660F9"/>
    <w:rsid w:val="0087571C"/>
    <w:rsid w:val="00882F29"/>
    <w:rsid w:val="00887B20"/>
    <w:rsid w:val="008A4367"/>
    <w:rsid w:val="008D67F8"/>
    <w:rsid w:val="008E3786"/>
    <w:rsid w:val="008F4DDF"/>
    <w:rsid w:val="00912418"/>
    <w:rsid w:val="00915E27"/>
    <w:rsid w:val="00923F55"/>
    <w:rsid w:val="00923FC4"/>
    <w:rsid w:val="00940756"/>
    <w:rsid w:val="00944F56"/>
    <w:rsid w:val="00950432"/>
    <w:rsid w:val="009578A9"/>
    <w:rsid w:val="009609AE"/>
    <w:rsid w:val="00977FB0"/>
    <w:rsid w:val="00984951"/>
    <w:rsid w:val="00997F6D"/>
    <w:rsid w:val="009B2438"/>
    <w:rsid w:val="009E17AD"/>
    <w:rsid w:val="009F499A"/>
    <w:rsid w:val="009F62B1"/>
    <w:rsid w:val="00A074A3"/>
    <w:rsid w:val="00A07CB0"/>
    <w:rsid w:val="00A11FB5"/>
    <w:rsid w:val="00A4265A"/>
    <w:rsid w:val="00A55F66"/>
    <w:rsid w:val="00A57BC2"/>
    <w:rsid w:val="00A676A3"/>
    <w:rsid w:val="00A823C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974FB"/>
    <w:rsid w:val="00BA4FFB"/>
    <w:rsid w:val="00BA7E65"/>
    <w:rsid w:val="00BD4E32"/>
    <w:rsid w:val="00C0446C"/>
    <w:rsid w:val="00C20A98"/>
    <w:rsid w:val="00C462C9"/>
    <w:rsid w:val="00C60B3B"/>
    <w:rsid w:val="00C644A8"/>
    <w:rsid w:val="00C6585A"/>
    <w:rsid w:val="00C6750C"/>
    <w:rsid w:val="00C911D7"/>
    <w:rsid w:val="00CC4A6A"/>
    <w:rsid w:val="00CD01D5"/>
    <w:rsid w:val="00CD0AEB"/>
    <w:rsid w:val="00CE2D1C"/>
    <w:rsid w:val="00CE48E1"/>
    <w:rsid w:val="00CF6457"/>
    <w:rsid w:val="00D019F0"/>
    <w:rsid w:val="00D0465C"/>
    <w:rsid w:val="00D158F0"/>
    <w:rsid w:val="00D236E4"/>
    <w:rsid w:val="00D3722A"/>
    <w:rsid w:val="00D40F71"/>
    <w:rsid w:val="00D51211"/>
    <w:rsid w:val="00D51B07"/>
    <w:rsid w:val="00D6134A"/>
    <w:rsid w:val="00D626EC"/>
    <w:rsid w:val="00D65AB5"/>
    <w:rsid w:val="00D70738"/>
    <w:rsid w:val="00D75EFF"/>
    <w:rsid w:val="00D77173"/>
    <w:rsid w:val="00D939E6"/>
    <w:rsid w:val="00D97DF4"/>
    <w:rsid w:val="00DC1F42"/>
    <w:rsid w:val="00DC27B0"/>
    <w:rsid w:val="00DD0DED"/>
    <w:rsid w:val="00DE398F"/>
    <w:rsid w:val="00DF0AB0"/>
    <w:rsid w:val="00E00CFD"/>
    <w:rsid w:val="00E063C7"/>
    <w:rsid w:val="00E15717"/>
    <w:rsid w:val="00E21321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E0B5A"/>
    <w:rsid w:val="00EE1EF1"/>
    <w:rsid w:val="00EF165B"/>
    <w:rsid w:val="00EF47A1"/>
    <w:rsid w:val="00F10B1B"/>
    <w:rsid w:val="00F143E4"/>
    <w:rsid w:val="00F15C6C"/>
    <w:rsid w:val="00F1657F"/>
    <w:rsid w:val="00F21A79"/>
    <w:rsid w:val="00F55092"/>
    <w:rsid w:val="00F55D94"/>
    <w:rsid w:val="00F632DE"/>
    <w:rsid w:val="00F902CA"/>
    <w:rsid w:val="00F906D4"/>
    <w:rsid w:val="00F923A5"/>
    <w:rsid w:val="00F92C40"/>
    <w:rsid w:val="00F93948"/>
    <w:rsid w:val="00F94F4A"/>
    <w:rsid w:val="00F966BD"/>
    <w:rsid w:val="00F97AB4"/>
    <w:rsid w:val="00FB6B41"/>
    <w:rsid w:val="00FC138C"/>
    <w:rsid w:val="00FD1781"/>
    <w:rsid w:val="00FD55AE"/>
    <w:rsid w:val="00FE0894"/>
    <w:rsid w:val="00FE09A4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5RUT42TFMVU5-1569772645-2734</_dlc_DocId>
    <_dlc_DocIdUrl xmlns="929eb060-2697-4bd0-9e37-07983e74b794">
      <Url>https://stiftungspielekultur.sharepoint.com/sites/Projektarbeit/_layouts/15/DocIdRedir.aspx?ID=5RUT42TFMVU5-1569772645-2734</Url>
      <Description>5RUT42TFMVU5-1569772645-2734</Description>
    </_dlc_DocIdUrl>
  </documentManagement>
</p:properties>
</file>

<file path=customXml/itemProps1.xml><?xml version="1.0" encoding="utf-8"?>
<ds:datastoreItem xmlns:ds="http://schemas.openxmlformats.org/officeDocument/2006/customXml" ds:itemID="{3D52B17C-3900-7948-8AE9-88899A93A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F012B-8FF6-4481-B0BA-CA8D658A5FA9}"/>
</file>

<file path=customXml/itemProps3.xml><?xml version="1.0" encoding="utf-8"?>
<ds:datastoreItem xmlns:ds="http://schemas.openxmlformats.org/officeDocument/2006/customXml" ds:itemID="{48FCE09C-A55F-4755-B346-F96605B79447}"/>
</file>

<file path=customXml/itemProps4.xml><?xml version="1.0" encoding="utf-8"?>
<ds:datastoreItem xmlns:ds="http://schemas.openxmlformats.org/officeDocument/2006/customXml" ds:itemID="{BC4811F3-8BB4-4A2C-BBF8-F307D1FF6EA3}"/>
</file>

<file path=customXml/itemProps5.xml><?xml version="1.0" encoding="utf-8"?>
<ds:datastoreItem xmlns:ds="http://schemas.openxmlformats.org/officeDocument/2006/customXml" ds:itemID="{099CF0C8-735A-44E5-9765-000170EB0F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8</cp:revision>
  <cp:lastPrinted>2026-01-26T13:27:00Z</cp:lastPrinted>
  <dcterms:created xsi:type="dcterms:W3CDTF">2026-01-26T13:56:00Z</dcterms:created>
  <dcterms:modified xsi:type="dcterms:W3CDTF">2026-01-29T14:01:00Z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1f7c5136-c32a-4891-a95b-db1a911be4ea</vt:lpwstr>
  </property>
</Properties>
</file>